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5CAF" w14:textId="2B504A5D" w:rsidR="005A0526" w:rsidRPr="005118DB" w:rsidRDefault="00DF26BD" w:rsidP="00DF26BD">
      <w:pPr>
        <w:spacing w:after="0" w:line="240" w:lineRule="auto"/>
        <w:rPr>
          <w:rFonts w:ascii="Marcellus" w:hAnsi="Marcellus"/>
          <w:color w:val="385623" w:themeColor="accent6" w:themeShade="80"/>
          <w:sz w:val="36"/>
        </w:rPr>
      </w:pPr>
      <w:r w:rsidRPr="005118DB">
        <w:rPr>
          <w:rFonts w:ascii="Marcellus" w:hAnsi="Marcellus"/>
          <w:noProof/>
          <w:color w:val="385623" w:themeColor="accent6" w:themeShade="80"/>
          <w:sz w:val="36"/>
        </w:rPr>
        <w:drawing>
          <wp:anchor distT="0" distB="0" distL="114300" distR="114300" simplePos="0" relativeHeight="251658240" behindDoc="1" locked="0" layoutInCell="1" allowOverlap="1" wp14:anchorId="018E6000" wp14:editId="57E3A00D">
            <wp:simplePos x="0" y="0"/>
            <wp:positionH relativeFrom="margin">
              <wp:posOffset>13862685</wp:posOffset>
            </wp:positionH>
            <wp:positionV relativeFrom="margin">
              <wp:posOffset>-142875</wp:posOffset>
            </wp:positionV>
            <wp:extent cx="342900" cy="4025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est-NoMott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RHHS Curriculum </w:t>
      </w:r>
      <w:r w:rsidR="00C24FBA">
        <w:rPr>
          <w:rFonts w:ascii="Marcellus" w:hAnsi="Marcellus"/>
          <w:color w:val="385623" w:themeColor="accent6" w:themeShade="80"/>
          <w:sz w:val="36"/>
        </w:rPr>
        <w:t xml:space="preserve">Knowledge </w:t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Map – 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Year </w:t>
      </w:r>
      <w:r w:rsidR="001B2CC5">
        <w:rPr>
          <w:rFonts w:ascii="Marcellus" w:hAnsi="Marcellus"/>
          <w:color w:val="385623" w:themeColor="accent6" w:themeShade="80"/>
          <w:sz w:val="36"/>
        </w:rPr>
        <w:t>7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 </w:t>
      </w:r>
      <w:r w:rsidR="00DE001A">
        <w:rPr>
          <w:rFonts w:ascii="Marcellus" w:hAnsi="Marcellus"/>
          <w:color w:val="385623" w:themeColor="accent6" w:themeShade="80"/>
          <w:sz w:val="36"/>
        </w:rPr>
        <w:t>PSHE</w:t>
      </w:r>
    </w:p>
    <w:p w14:paraId="451465B6" w14:textId="77777777" w:rsidR="00A902D8" w:rsidRPr="00A902D8" w:rsidRDefault="00A902D8" w:rsidP="00DF26BD">
      <w:pPr>
        <w:spacing w:after="0" w:line="240" w:lineRule="auto"/>
        <w:rPr>
          <w:rFonts w:ascii="Marcellus" w:hAnsi="Marcellus"/>
          <w:sz w:val="16"/>
        </w:rPr>
      </w:pPr>
    </w:p>
    <w:p w14:paraId="3A8EE38B" w14:textId="77777777" w:rsidR="00DF26BD" w:rsidRDefault="00DF26BD" w:rsidP="00DF26BD">
      <w:pPr>
        <w:spacing w:after="0" w:line="240" w:lineRule="auto"/>
      </w:pPr>
    </w:p>
    <w:tbl>
      <w:tblPr>
        <w:tblStyle w:val="TableGrid"/>
        <w:tblW w:w="29594" w:type="dxa"/>
        <w:tblBorders>
          <w:top w:val="single" w:sz="4" w:space="0" w:color="538135" w:themeColor="accent6" w:themeShade="BF"/>
          <w:left w:val="single" w:sz="4" w:space="0" w:color="538135" w:themeColor="accent6" w:themeShade="BF"/>
          <w:bottom w:val="single" w:sz="4" w:space="0" w:color="538135" w:themeColor="accent6" w:themeShade="BF"/>
          <w:right w:val="single" w:sz="4" w:space="0" w:color="538135" w:themeColor="accent6" w:themeShade="BF"/>
          <w:insideH w:val="single" w:sz="4" w:space="0" w:color="538135" w:themeColor="accent6" w:themeShade="BF"/>
          <w:insideV w:val="single" w:sz="4" w:space="0" w:color="538135" w:themeColor="accent6" w:themeShade="B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23"/>
        <w:gridCol w:w="1768"/>
        <w:gridCol w:w="6375"/>
        <w:gridCol w:w="7229"/>
        <w:gridCol w:w="7229"/>
        <w:gridCol w:w="6370"/>
      </w:tblGrid>
      <w:tr w:rsidR="008C19EC" w:rsidRPr="00A902D8" w14:paraId="3022E3C3" w14:textId="77777777" w:rsidTr="00DE001A">
        <w:trPr>
          <w:trHeight w:val="300"/>
        </w:trPr>
        <w:tc>
          <w:tcPr>
            <w:tcW w:w="623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16BC0F9C" w14:textId="77777777" w:rsidR="00DE001A" w:rsidRPr="00A902D8" w:rsidRDefault="00DE001A" w:rsidP="00C24FBA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7AF8B6B" w14:textId="77777777" w:rsidR="00DE001A" w:rsidRPr="009848B0" w:rsidRDefault="00DE001A" w:rsidP="00B21041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Topics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br/>
            </w:r>
            <w:r>
              <w:rPr>
                <w:rFonts w:asciiTheme="majorHAnsi" w:hAnsiTheme="majorHAnsi" w:cstheme="majorHAnsi"/>
                <w:color w:val="385623" w:themeColor="accent6" w:themeShade="80"/>
              </w:rPr>
              <w:t>Themes and concepts that are covered in each unit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3484671B" w14:textId="6C2596A7" w:rsidR="00DE001A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Declarative Knowledge</w:t>
            </w:r>
          </w:p>
          <w:p w14:paraId="56744B7A" w14:textId="136E2E74" w:rsidR="00DE001A" w:rsidRPr="009848B0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</w:rPr>
              <w:t xml:space="preserve">Key learning that students MUST remember 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(Factual and conceptual knowledge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, links to prior learning. Highlight threshold and core concepts.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)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</w:tcPr>
          <w:p w14:paraId="4117EB66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Procedural Knowledge (cognitive skills)</w:t>
            </w:r>
          </w:p>
          <w:p w14:paraId="4DAE8989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</w:rPr>
              <w:t>Things that all students should be able to do</w:t>
            </w:r>
          </w:p>
          <w:p w14:paraId="37AFD477" w14:textId="671436D3" w:rsidR="00DE001A" w:rsidRDefault="00DE001A" w:rsidP="00481156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0001FF6E" w14:textId="4E63129E" w:rsidR="00DE001A" w:rsidRDefault="00AA2838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A531FA1" w14:textId="6EFE3F11" w:rsidR="00DE001A" w:rsidRDefault="00DE001A" w:rsidP="00AA2838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6370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1F0B44F" w14:textId="64E45059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2B4E0DA" w14:textId="51D96B81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</w:p>
        </w:tc>
      </w:tr>
      <w:tr w:rsidR="008C19EC" w:rsidRPr="00AA766D" w14:paraId="343028EE" w14:textId="77777777" w:rsidTr="00DE001A">
        <w:trPr>
          <w:trHeight w:val="300"/>
        </w:trPr>
        <w:tc>
          <w:tcPr>
            <w:tcW w:w="623" w:type="dxa"/>
            <w:vMerge w:val="restart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textDirection w:val="btLr"/>
            <w:vAlign w:val="center"/>
          </w:tcPr>
          <w:p w14:paraId="45887E24" w14:textId="6D6D3A16" w:rsidR="008C19EC" w:rsidRPr="00C24FB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 xml:space="preserve">Year </w:t>
            </w:r>
            <w:r w:rsidR="001B2CC5"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7</w:t>
            </w: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</w:tcBorders>
            <w:vAlign w:val="center"/>
          </w:tcPr>
          <w:p w14:paraId="205BFDCD" w14:textId="174ED38B" w:rsidR="00030557" w:rsidRPr="00A2747B" w:rsidRDefault="00582EE8" w:rsidP="00030557">
            <w:pPr>
              <w:pStyle w:val="TableParagraph"/>
              <w:spacing w:before="148" w:line="319" w:lineRule="auto"/>
              <w:ind w:left="82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Transition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</w:tcBorders>
            <w:vAlign w:val="center"/>
          </w:tcPr>
          <w:p w14:paraId="3B6F6881" w14:textId="411EAB24" w:rsidR="008C19EC" w:rsidRPr="00A2747B" w:rsidRDefault="00030557" w:rsidP="00A2747B">
            <w:pPr>
              <w:pStyle w:val="ListParagraph"/>
              <w:numPr>
                <w:ilvl w:val="0"/>
                <w:numId w:val="16"/>
              </w:numPr>
            </w:pPr>
            <w:r w:rsidRPr="00030557">
              <w:t>To learn about transition to</w:t>
            </w:r>
            <w:r w:rsidR="00A2747B">
              <w:t xml:space="preserve"> </w:t>
            </w:r>
            <w:r w:rsidRPr="00030557">
              <w:t>secondary school and adapting to</w:t>
            </w:r>
            <w:r w:rsidR="00A2747B">
              <w:t xml:space="preserve"> </w:t>
            </w:r>
            <w:r w:rsidRPr="00A2747B">
              <w:t>new environments.</w:t>
            </w:r>
          </w:p>
          <w:p w14:paraId="04246955" w14:textId="3C71BA3D" w:rsidR="00030557" w:rsidRPr="00A2747B" w:rsidRDefault="00030557" w:rsidP="00A2747B">
            <w:pPr>
              <w:pStyle w:val="ListParagraph"/>
              <w:numPr>
                <w:ilvl w:val="0"/>
                <w:numId w:val="16"/>
              </w:numPr>
            </w:pPr>
            <w:r w:rsidRPr="00030557">
              <w:t>To learn how to identify values,</w:t>
            </w:r>
            <w:r w:rsidR="00A2747B">
              <w:t xml:space="preserve"> </w:t>
            </w:r>
            <w:r w:rsidRPr="00030557">
              <w:t>skills, areas for development and set</w:t>
            </w:r>
            <w:r w:rsidR="00A2747B">
              <w:t xml:space="preserve"> </w:t>
            </w:r>
            <w:r w:rsidRPr="00A2747B">
              <w:t>personal targets and goals.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</w:tcPr>
          <w:p w14:paraId="68F455B7" w14:textId="463AACF4" w:rsidR="00030557" w:rsidRPr="00030557" w:rsidRDefault="00030557" w:rsidP="00030557">
            <w:pPr>
              <w:pStyle w:val="ListParagraph"/>
              <w:numPr>
                <w:ilvl w:val="0"/>
                <w:numId w:val="17"/>
              </w:numPr>
            </w:pPr>
            <w:r w:rsidRPr="00030557">
              <w:t>identify school rules and people who can help with</w:t>
            </w:r>
            <w:r>
              <w:t xml:space="preserve"> </w:t>
            </w:r>
            <w:r w:rsidRPr="00030557">
              <w:t>transition</w:t>
            </w:r>
          </w:p>
          <w:p w14:paraId="2C9319F9" w14:textId="7F6F3682" w:rsidR="00030557" w:rsidRPr="00030557" w:rsidRDefault="00030557" w:rsidP="00030557">
            <w:pPr>
              <w:pStyle w:val="ListParagraph"/>
              <w:numPr>
                <w:ilvl w:val="0"/>
                <w:numId w:val="17"/>
              </w:numPr>
            </w:pPr>
            <w:r w:rsidRPr="00030557">
              <w:t>describe ways to demonstrate respect in the school</w:t>
            </w:r>
            <w:r>
              <w:t xml:space="preserve"> </w:t>
            </w:r>
            <w:r w:rsidRPr="00030557">
              <w:t>community</w:t>
            </w:r>
          </w:p>
          <w:p w14:paraId="6FD33374" w14:textId="5BBD4083" w:rsidR="008C19EC" w:rsidRDefault="00030557" w:rsidP="00030557">
            <w:pPr>
              <w:pStyle w:val="ListParagraph"/>
              <w:numPr>
                <w:ilvl w:val="0"/>
                <w:numId w:val="17"/>
              </w:numPr>
            </w:pPr>
            <w:r w:rsidRPr="00030557">
              <w:t>explain how to create a respectful environment in our</w:t>
            </w:r>
            <w:r>
              <w:t xml:space="preserve"> </w:t>
            </w:r>
            <w:r w:rsidRPr="00030557">
              <w:t>PSHE classroom</w:t>
            </w:r>
          </w:p>
          <w:p w14:paraId="4DC7B3ED" w14:textId="77777777" w:rsidR="00030557" w:rsidRDefault="00030557" w:rsidP="00030557">
            <w:pPr>
              <w:pStyle w:val="ListParagraph"/>
              <w:numPr>
                <w:ilvl w:val="0"/>
                <w:numId w:val="17"/>
              </w:numPr>
            </w:pPr>
            <w:r w:rsidRPr="00030557">
              <w:t>identify personal values and consider how these can help</w:t>
            </w:r>
            <w:r>
              <w:t xml:space="preserve"> </w:t>
            </w:r>
            <w:r w:rsidRPr="00030557">
              <w:t>to set goals for secondary school</w:t>
            </w:r>
          </w:p>
          <w:p w14:paraId="55EE51EE" w14:textId="665B7E40" w:rsidR="00030557" w:rsidRPr="00030557" w:rsidRDefault="00030557" w:rsidP="00030557">
            <w:pPr>
              <w:pStyle w:val="ListParagraph"/>
              <w:numPr>
                <w:ilvl w:val="0"/>
                <w:numId w:val="17"/>
              </w:numPr>
            </w:pPr>
            <w:r w:rsidRPr="00030557">
              <w:t xml:space="preserve"> explain key study skills and strategies needed to support</w:t>
            </w:r>
            <w:r>
              <w:t xml:space="preserve"> </w:t>
            </w:r>
            <w:r w:rsidRPr="00030557">
              <w:t>learning at secondary school</w:t>
            </w:r>
          </w:p>
          <w:p w14:paraId="32C9FB91" w14:textId="355A4230" w:rsidR="00030557" w:rsidRPr="00030557" w:rsidRDefault="00030557" w:rsidP="00030557">
            <w:pPr>
              <w:pStyle w:val="ListParagraph"/>
              <w:numPr>
                <w:ilvl w:val="0"/>
                <w:numId w:val="17"/>
              </w:numPr>
            </w:pPr>
            <w:r w:rsidRPr="00030557">
              <w:t>evaluate personal strengths and areas of development</w:t>
            </w:r>
          </w:p>
          <w:p w14:paraId="3450F2C9" w14:textId="2FCA2445" w:rsidR="00030557" w:rsidRDefault="00030557" w:rsidP="00030557">
            <w:pPr>
              <w:pStyle w:val="ListParagraph"/>
              <w:numPr>
                <w:ilvl w:val="0"/>
                <w:numId w:val="17"/>
              </w:numPr>
            </w:pPr>
            <w:r w:rsidRPr="00030557">
              <w:t>create realistic yet ambitious targets and goals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  <w:vAlign w:val="center"/>
          </w:tcPr>
          <w:p w14:paraId="6D567673" w14:textId="42FC192D" w:rsidR="008C19EC" w:rsidRPr="008075E6" w:rsidRDefault="00B422B1" w:rsidP="008C19EC">
            <w:r w:rsidRPr="008075E6">
              <w:t xml:space="preserve">Create a boardgame for a Year 7 who is just starting secondary school. </w:t>
            </w:r>
            <w:r w:rsidR="008075E6" w:rsidRPr="008075E6">
              <w:t>This could</w:t>
            </w:r>
            <w:r w:rsidRPr="008075E6">
              <w:t xml:space="preserve"> be about making your way around school, setting targets, managing your timetable or challenges they might face.</w:t>
            </w:r>
          </w:p>
        </w:tc>
        <w:tc>
          <w:tcPr>
            <w:tcW w:w="6370" w:type="dxa"/>
            <w:tcBorders>
              <w:top w:val="single" w:sz="18" w:space="0" w:color="538135" w:themeColor="accent6" w:themeShade="BF"/>
              <w:right w:val="single" w:sz="18" w:space="0" w:color="538135" w:themeColor="accent6" w:themeShade="BF"/>
            </w:tcBorders>
            <w:vAlign w:val="center"/>
          </w:tcPr>
          <w:p w14:paraId="03E99CC7" w14:textId="23865457" w:rsidR="008C19EC" w:rsidRPr="00AA766D" w:rsidRDefault="008C19EC" w:rsidP="008C19EC">
            <w:pPr>
              <w:rPr>
                <w:b/>
                <w:bCs/>
              </w:rPr>
            </w:pPr>
          </w:p>
        </w:tc>
      </w:tr>
      <w:tr w:rsidR="008C19EC" w:rsidRPr="001D79C6" w14:paraId="0C49DD6D" w14:textId="77777777" w:rsidTr="00DE001A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369EF380" w14:textId="77777777" w:rsidR="008C19EC" w:rsidRPr="00AA766D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2DF29999" w14:textId="7A4B555D" w:rsidR="004C6F0F" w:rsidRDefault="00582EE8" w:rsidP="008C19EC">
            <w:pPr>
              <w:rPr>
                <w:b/>
                <w:bCs/>
              </w:rPr>
            </w:pPr>
            <w:r>
              <w:rPr>
                <w:b/>
                <w:bCs/>
              </w:rPr>
              <w:t>Relationships and Sex Education</w:t>
            </w:r>
          </w:p>
          <w:p w14:paraId="3BA36BD7" w14:textId="77777777" w:rsidR="004C6F0F" w:rsidRDefault="004C6F0F" w:rsidP="008C19EC">
            <w:pPr>
              <w:rPr>
                <w:b/>
                <w:bCs/>
              </w:rPr>
            </w:pPr>
          </w:p>
          <w:p w14:paraId="0AF04274" w14:textId="55BF4A76" w:rsidR="004C6F0F" w:rsidRPr="00CC66EA" w:rsidRDefault="004C6F0F" w:rsidP="00B01061">
            <w:pPr>
              <w:rPr>
                <w:b/>
                <w:bCs/>
              </w:rPr>
            </w:pPr>
          </w:p>
        </w:tc>
        <w:tc>
          <w:tcPr>
            <w:tcW w:w="6375" w:type="dxa"/>
            <w:vAlign w:val="center"/>
          </w:tcPr>
          <w:p w14:paraId="5E9B08A1" w14:textId="6B058E22" w:rsidR="008C19EC" w:rsidRDefault="0083084E" w:rsidP="00664CF8">
            <w:pPr>
              <w:pStyle w:val="ListParagraph"/>
              <w:numPr>
                <w:ilvl w:val="0"/>
                <w:numId w:val="20"/>
              </w:numPr>
            </w:pPr>
            <w:r>
              <w:t xml:space="preserve">To learn </w:t>
            </w:r>
            <w:r w:rsidR="00C85CB7" w:rsidRPr="00C85CB7">
              <w:t>about how the emotions are affected by puberty, how this may affect relationships and how to</w:t>
            </w:r>
            <w:r w:rsidR="00664CF8">
              <w:t xml:space="preserve"> </w:t>
            </w:r>
            <w:r w:rsidR="00C85CB7" w:rsidRPr="00C85CB7">
              <w:t>manage this.</w:t>
            </w:r>
          </w:p>
          <w:p w14:paraId="3D87B557" w14:textId="2CCC0108" w:rsidR="0071057E" w:rsidRDefault="0083084E" w:rsidP="00C85CB7">
            <w:pPr>
              <w:pStyle w:val="ListParagraph"/>
              <w:numPr>
                <w:ilvl w:val="0"/>
                <w:numId w:val="20"/>
              </w:numPr>
            </w:pPr>
            <w:r>
              <w:t xml:space="preserve">To learn </w:t>
            </w:r>
            <w:r w:rsidR="0071057E" w:rsidRPr="0071057E">
              <w:t>about menstrual (period) wellbeing.</w:t>
            </w:r>
          </w:p>
          <w:p w14:paraId="012FC0B5" w14:textId="2950688C" w:rsidR="00F62003" w:rsidRDefault="0083084E" w:rsidP="00C85CB7">
            <w:pPr>
              <w:pStyle w:val="ListParagraph"/>
              <w:numPr>
                <w:ilvl w:val="0"/>
                <w:numId w:val="20"/>
              </w:numPr>
            </w:pPr>
            <w:r>
              <w:t xml:space="preserve">To learn </w:t>
            </w:r>
            <w:r w:rsidR="00F62003" w:rsidRPr="00F62003">
              <w:t>about the qualities of healthy and unhealthy relationships.</w:t>
            </w:r>
          </w:p>
          <w:p w14:paraId="5F390037" w14:textId="0CC79822" w:rsidR="00664CF8" w:rsidRDefault="0083084E" w:rsidP="00C85CB7">
            <w:pPr>
              <w:pStyle w:val="ListParagraph"/>
              <w:numPr>
                <w:ilvl w:val="0"/>
                <w:numId w:val="20"/>
              </w:numPr>
            </w:pPr>
            <w:r>
              <w:t xml:space="preserve">To learn </w:t>
            </w:r>
            <w:r w:rsidR="00664CF8" w:rsidRPr="00664CF8">
              <w:t>skills to manage relationship conflict in families.</w:t>
            </w:r>
          </w:p>
          <w:p w14:paraId="3E322486" w14:textId="6023F896" w:rsidR="00664CF8" w:rsidRDefault="0083084E" w:rsidP="00C85CB7">
            <w:pPr>
              <w:pStyle w:val="ListParagraph"/>
              <w:numPr>
                <w:ilvl w:val="0"/>
                <w:numId w:val="20"/>
              </w:numPr>
            </w:pPr>
            <w:r>
              <w:t xml:space="preserve">To learn </w:t>
            </w:r>
            <w:r w:rsidR="00664CF8" w:rsidRPr="00664CF8">
              <w:t>about what consent means, both legally and ethically, and what it looks like in practice.</w:t>
            </w:r>
          </w:p>
        </w:tc>
        <w:tc>
          <w:tcPr>
            <w:tcW w:w="7229" w:type="dxa"/>
          </w:tcPr>
          <w:p w14:paraId="1CA3576F" w14:textId="70B270B3" w:rsidR="00C85CB7" w:rsidRDefault="00C85CB7" w:rsidP="00C85CB7">
            <w:pPr>
              <w:pStyle w:val="ListParagraph"/>
              <w:numPr>
                <w:ilvl w:val="0"/>
                <w:numId w:val="18"/>
              </w:numPr>
            </w:pPr>
            <w:r>
              <w:t>describe the main physical and emotional changes experienced during puberty</w:t>
            </w:r>
          </w:p>
          <w:p w14:paraId="415DFD17" w14:textId="56E040C1" w:rsidR="00C85CB7" w:rsidRDefault="00C85CB7" w:rsidP="00C85CB7">
            <w:pPr>
              <w:pStyle w:val="ListParagraph"/>
              <w:numPr>
                <w:ilvl w:val="0"/>
                <w:numId w:val="18"/>
              </w:numPr>
            </w:pPr>
            <w:r>
              <w:t>evaluate how relationships can be affected during puberty</w:t>
            </w:r>
          </w:p>
          <w:p w14:paraId="716BB7D1" w14:textId="341EBA18" w:rsidR="008C19EC" w:rsidRDefault="00C85CB7" w:rsidP="00C85CB7">
            <w:pPr>
              <w:pStyle w:val="ListParagraph"/>
              <w:numPr>
                <w:ilvl w:val="0"/>
                <w:numId w:val="18"/>
              </w:numPr>
            </w:pPr>
            <w:r>
              <w:t>have strategies for managing the emotional aspects of puberty</w:t>
            </w:r>
          </w:p>
          <w:p w14:paraId="6C89E168" w14:textId="14D2F156" w:rsidR="0071057E" w:rsidRDefault="0071057E" w:rsidP="0071057E">
            <w:pPr>
              <w:pStyle w:val="ListParagraph"/>
              <w:numPr>
                <w:ilvl w:val="0"/>
                <w:numId w:val="18"/>
              </w:numPr>
            </w:pPr>
            <w:r>
              <w:t>describe and evaluate a range of menstrual products.</w:t>
            </w:r>
          </w:p>
          <w:p w14:paraId="00994B32" w14:textId="64884667" w:rsidR="0071057E" w:rsidRDefault="0071057E" w:rsidP="0071057E">
            <w:pPr>
              <w:pStyle w:val="ListParagraph"/>
              <w:numPr>
                <w:ilvl w:val="0"/>
                <w:numId w:val="18"/>
              </w:numPr>
            </w:pPr>
            <w:r>
              <w:t>give advice about managing menstrual wellbeing.</w:t>
            </w:r>
          </w:p>
          <w:p w14:paraId="1ADFE598" w14:textId="6C38BF09" w:rsidR="0071057E" w:rsidRDefault="0071057E" w:rsidP="00664CF8">
            <w:pPr>
              <w:pStyle w:val="ListParagraph"/>
            </w:pPr>
            <w:r>
              <w:t>challenge assumptions and stereotypes about menstruation.</w:t>
            </w:r>
          </w:p>
          <w:p w14:paraId="0E966F4A" w14:textId="39DB55DA" w:rsidR="00F62003" w:rsidRDefault="00F62003" w:rsidP="00F62003">
            <w:pPr>
              <w:pStyle w:val="ListParagraph"/>
              <w:numPr>
                <w:ilvl w:val="0"/>
                <w:numId w:val="18"/>
              </w:numPr>
            </w:pPr>
            <w:r>
              <w:t xml:space="preserve">describe the features of </w:t>
            </w:r>
            <w:r w:rsidR="008075E6">
              <w:t>committed,</w:t>
            </w:r>
            <w:r>
              <w:t xml:space="preserve"> stable, healthy relationships.</w:t>
            </w:r>
          </w:p>
          <w:p w14:paraId="3C382766" w14:textId="6C386DA7" w:rsidR="00F62003" w:rsidRDefault="00F62003" w:rsidP="00F62003">
            <w:pPr>
              <w:pStyle w:val="ListParagraph"/>
              <w:numPr>
                <w:ilvl w:val="0"/>
                <w:numId w:val="18"/>
              </w:numPr>
            </w:pPr>
            <w:r>
              <w:t>identify healthy and unhealthy relationship behaviours.</w:t>
            </w:r>
          </w:p>
          <w:p w14:paraId="41F6D66A" w14:textId="1A1AFB36" w:rsidR="00F62003" w:rsidRDefault="00F62003" w:rsidP="00F62003">
            <w:pPr>
              <w:pStyle w:val="ListParagraph"/>
              <w:numPr>
                <w:ilvl w:val="0"/>
                <w:numId w:val="18"/>
              </w:numPr>
            </w:pPr>
            <w:r>
              <w:t>explain appropriate online relationship behaviours.</w:t>
            </w:r>
          </w:p>
          <w:p w14:paraId="689147D8" w14:textId="0CF98A6A" w:rsidR="00664CF8" w:rsidRDefault="00664CF8" w:rsidP="00664CF8">
            <w:pPr>
              <w:pStyle w:val="ListParagraph"/>
              <w:numPr>
                <w:ilvl w:val="0"/>
                <w:numId w:val="18"/>
              </w:numPr>
            </w:pPr>
            <w:r>
              <w:t>recognise that disagreements in family relationships are common, but that effective communication can improve relationships.</w:t>
            </w:r>
          </w:p>
          <w:p w14:paraId="287E2B3F" w14:textId="76BB5FFA" w:rsidR="00664CF8" w:rsidRDefault="00664CF8" w:rsidP="00664CF8">
            <w:pPr>
              <w:pStyle w:val="ListParagraph"/>
              <w:numPr>
                <w:ilvl w:val="0"/>
                <w:numId w:val="18"/>
              </w:numPr>
            </w:pPr>
            <w:r>
              <w:t>explain different communication styles and their likely impacts.</w:t>
            </w:r>
          </w:p>
          <w:p w14:paraId="582B718E" w14:textId="081B9A0E" w:rsidR="00664CF8" w:rsidRDefault="00664CF8" w:rsidP="00664CF8">
            <w:pPr>
              <w:pStyle w:val="ListParagraph"/>
              <w:numPr>
                <w:ilvl w:val="0"/>
                <w:numId w:val="18"/>
              </w:numPr>
            </w:pPr>
            <w:r>
              <w:t>give examples of effective communication.</w:t>
            </w:r>
          </w:p>
          <w:p w14:paraId="41552F8C" w14:textId="0DDF7631" w:rsidR="00664CF8" w:rsidRDefault="00664CF8" w:rsidP="00664CF8">
            <w:pPr>
              <w:pStyle w:val="ListParagraph"/>
              <w:numPr>
                <w:ilvl w:val="0"/>
                <w:numId w:val="18"/>
              </w:numPr>
            </w:pPr>
            <w:r>
              <w:t>explain what consent means, both legally and ethically, and why it is so important.</w:t>
            </w:r>
          </w:p>
          <w:p w14:paraId="7C0DEDD7" w14:textId="55D20099" w:rsidR="00664CF8" w:rsidRDefault="00664CF8" w:rsidP="00664CF8">
            <w:pPr>
              <w:pStyle w:val="ListParagraph"/>
              <w:numPr>
                <w:ilvl w:val="0"/>
                <w:numId w:val="18"/>
              </w:numPr>
            </w:pPr>
            <w:r>
              <w:t>I can describe how to recognise when a person is consenting and when they are not.</w:t>
            </w:r>
          </w:p>
          <w:p w14:paraId="3D6A4518" w14:textId="356DEA8B" w:rsidR="00664CF8" w:rsidRDefault="00664CF8" w:rsidP="00664CF8">
            <w:pPr>
              <w:pStyle w:val="ListParagraph"/>
              <w:numPr>
                <w:ilvl w:val="0"/>
                <w:numId w:val="18"/>
              </w:numPr>
            </w:pPr>
            <w:r>
              <w:t>I can explain how consent is sought, given, and not given in a healthy relationship.</w:t>
            </w:r>
          </w:p>
          <w:p w14:paraId="3E02ECE8" w14:textId="210B5507" w:rsidR="00664CF8" w:rsidRDefault="00664CF8" w:rsidP="00664CF8">
            <w:pPr>
              <w:pStyle w:val="ListParagraph"/>
              <w:numPr>
                <w:ilvl w:val="0"/>
                <w:numId w:val="18"/>
              </w:numPr>
            </w:pPr>
            <w:r>
              <w:t>I can describe or demonstrate what to say and do to seek the consent of another person.</w:t>
            </w:r>
          </w:p>
        </w:tc>
        <w:tc>
          <w:tcPr>
            <w:tcW w:w="7229" w:type="dxa"/>
            <w:vAlign w:val="center"/>
          </w:tcPr>
          <w:p w14:paraId="5D5BA180" w14:textId="170E53EF" w:rsidR="008C19EC" w:rsidRPr="008075E6" w:rsidRDefault="00B422B1" w:rsidP="008C19EC">
            <w:r w:rsidRPr="008075E6">
              <w:t>Create a fact file or poster about different types of menstrual products.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24AFEDFE" w14:textId="6AD87035" w:rsidR="008C19EC" w:rsidRPr="00DE001A" w:rsidRDefault="008C19EC" w:rsidP="008C19EC"/>
        </w:tc>
      </w:tr>
      <w:tr w:rsidR="008C19EC" w:rsidRPr="00DE001A" w14:paraId="51F2ACE9" w14:textId="77777777" w:rsidTr="000009B4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08C06243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578658A4" w14:textId="3A7AA541" w:rsidR="008C19EC" w:rsidRPr="0083084E" w:rsidRDefault="0083084E" w:rsidP="008C19EC">
            <w:pPr>
              <w:rPr>
                <w:b/>
                <w:bCs/>
              </w:rPr>
            </w:pPr>
            <w:r w:rsidRPr="0083084E">
              <w:rPr>
                <w:b/>
                <w:bCs/>
              </w:rPr>
              <w:t>Drugs Education</w:t>
            </w:r>
          </w:p>
        </w:tc>
        <w:tc>
          <w:tcPr>
            <w:tcW w:w="6375" w:type="dxa"/>
            <w:vAlign w:val="center"/>
          </w:tcPr>
          <w:p w14:paraId="178B9B3D" w14:textId="77777777" w:rsidR="008C19EC" w:rsidRDefault="0083084E" w:rsidP="00B80D6B">
            <w:pPr>
              <w:pStyle w:val="ListParagraph"/>
              <w:numPr>
                <w:ilvl w:val="0"/>
                <w:numId w:val="19"/>
              </w:numPr>
            </w:pPr>
            <w:r w:rsidRPr="0083084E">
              <w:t>To learn about substance use and the risks and effects of caffeine consumption.</w:t>
            </w:r>
          </w:p>
          <w:p w14:paraId="1EA3F1B2" w14:textId="77777777" w:rsidR="0083084E" w:rsidRDefault="0083084E" w:rsidP="00B80D6B">
            <w:pPr>
              <w:pStyle w:val="ListParagraph"/>
              <w:numPr>
                <w:ilvl w:val="0"/>
                <w:numId w:val="19"/>
              </w:numPr>
            </w:pPr>
            <w:r w:rsidRPr="0083084E">
              <w:t>To learn about and manage influences relating to tobacco and nicotine product use.</w:t>
            </w:r>
          </w:p>
          <w:p w14:paraId="58035D2D" w14:textId="3EF014D0" w:rsidR="0083084E" w:rsidRDefault="0083084E" w:rsidP="00B80D6B">
            <w:pPr>
              <w:pStyle w:val="ListParagraph"/>
              <w:numPr>
                <w:ilvl w:val="0"/>
                <w:numId w:val="19"/>
              </w:numPr>
            </w:pPr>
            <w:r w:rsidRPr="0083084E">
              <w:t>To learn about the risks and consequences of alcohol use.</w:t>
            </w:r>
          </w:p>
        </w:tc>
        <w:tc>
          <w:tcPr>
            <w:tcW w:w="7229" w:type="dxa"/>
            <w:vAlign w:val="center"/>
          </w:tcPr>
          <w:p w14:paraId="34AAABCE" w14:textId="042C7620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assess and evaluate their prior knowledge, beliefs and attitudes regarding substance use</w:t>
            </w:r>
          </w:p>
          <w:p w14:paraId="128DC133" w14:textId="029889C3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describe the effects of caffeine consumption</w:t>
            </w:r>
          </w:p>
          <w:p w14:paraId="63398051" w14:textId="6CCF8CA5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explain the risks associated with caffeine consumption</w:t>
            </w:r>
          </w:p>
          <w:p w14:paraId="36EF3A0D" w14:textId="71538788" w:rsidR="008C19EC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evaluate strategies to reduce caffeine consumption</w:t>
            </w:r>
          </w:p>
          <w:p w14:paraId="78658C23" w14:textId="2C835455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identify a range of risks related to tobacco use and vaping (e-cigarette use)</w:t>
            </w:r>
          </w:p>
          <w:p w14:paraId="6ABE1DB0" w14:textId="45471852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analyse a range of potential influences on young people to smoke or vape</w:t>
            </w:r>
          </w:p>
          <w:p w14:paraId="54CDD0F8" w14:textId="537CDAA7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demonstrate strategies for managing peer influence in situations involving tobacco and vapes (e-cigarettes)</w:t>
            </w:r>
          </w:p>
          <w:p w14:paraId="3E70CAFF" w14:textId="77777777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explain that most young people their age do not use alcohol and analyse the reasons why young people’s alcohol use is declining</w:t>
            </w:r>
          </w:p>
          <w:p w14:paraId="082865F7" w14:textId="77DD22D7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t>describe the risks of alcohol use</w:t>
            </w:r>
          </w:p>
          <w:p w14:paraId="10DC7998" w14:textId="5F048116" w:rsidR="0083084E" w:rsidRPr="0083084E" w:rsidRDefault="0083084E" w:rsidP="0083084E">
            <w:pPr>
              <w:pStyle w:val="ListParagraph"/>
              <w:numPr>
                <w:ilvl w:val="0"/>
                <w:numId w:val="19"/>
              </w:numPr>
            </w:pPr>
            <w:r w:rsidRPr="0083084E">
              <w:lastRenderedPageBreak/>
              <w:t>describe strategies to manage influences on alcohol use</w:t>
            </w:r>
          </w:p>
          <w:p w14:paraId="77C0FB4B" w14:textId="4AD906BA" w:rsidR="0083084E" w:rsidRPr="00B80D6B" w:rsidRDefault="0083084E" w:rsidP="0083084E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83084E">
              <w:t>identify sources of support for alcohol misuse</w:t>
            </w:r>
          </w:p>
        </w:tc>
        <w:tc>
          <w:tcPr>
            <w:tcW w:w="7229" w:type="dxa"/>
            <w:vAlign w:val="center"/>
          </w:tcPr>
          <w:p w14:paraId="1EE8321A" w14:textId="139BB7B7" w:rsidR="008C19EC" w:rsidRPr="008075E6" w:rsidRDefault="00AD1EF5" w:rsidP="008C19EC">
            <w:r>
              <w:lastRenderedPageBreak/>
              <w:t xml:space="preserve">Create a survey to ask the adults in your life how much caffeine they have in a day. Report your findings to your teacher. 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141A59C6" w14:textId="0C558BF5" w:rsidR="008C19EC" w:rsidRPr="00DE001A" w:rsidRDefault="008C19EC" w:rsidP="008C19EC"/>
        </w:tc>
      </w:tr>
      <w:tr w:rsidR="008C19EC" w:rsidRPr="00DE001A" w14:paraId="4084DA82" w14:textId="77777777" w:rsidTr="000009B4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5FCA1B8A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678F53E6" w14:textId="5FFCE452" w:rsidR="008C19EC" w:rsidRPr="00DA26AC" w:rsidRDefault="00582EE8" w:rsidP="008C19EC">
            <w:pPr>
              <w:pStyle w:val="TableParagraph"/>
              <w:spacing w:before="148" w:line="319" w:lineRule="auto"/>
              <w:ind w:left="83" w:right="48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Financial Education</w:t>
            </w:r>
          </w:p>
        </w:tc>
        <w:tc>
          <w:tcPr>
            <w:tcW w:w="6375" w:type="dxa"/>
            <w:vAlign w:val="center"/>
          </w:tcPr>
          <w:p w14:paraId="5065A559" w14:textId="03A3CD1C" w:rsidR="00B917DC" w:rsidRDefault="007C3099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learn about s</w:t>
            </w:r>
            <w:r w:rsidR="00582EE8" w:rsidRPr="00582EE8">
              <w:rPr>
                <w:rFonts w:asciiTheme="minorHAnsi" w:hAnsiTheme="minorHAnsi" w:cstheme="minorHAnsi"/>
              </w:rPr>
              <w:t>pending decisions</w:t>
            </w:r>
          </w:p>
          <w:p w14:paraId="52C35823" w14:textId="077979C5" w:rsidR="000A7E91" w:rsidRDefault="007C3099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learn about b</w:t>
            </w:r>
            <w:r w:rsidR="000A7E91" w:rsidRPr="000A7E91">
              <w:rPr>
                <w:rFonts w:asciiTheme="minorHAnsi" w:hAnsiTheme="minorHAnsi" w:cstheme="minorHAnsi"/>
              </w:rPr>
              <w:t>udgetin</w:t>
            </w:r>
            <w:r>
              <w:rPr>
                <w:rFonts w:asciiTheme="minorHAnsi" w:hAnsiTheme="minorHAnsi" w:cstheme="minorHAnsi"/>
              </w:rPr>
              <w:t>g</w:t>
            </w:r>
          </w:p>
          <w:p w14:paraId="79E436C2" w14:textId="201EECCF" w:rsidR="000A7E91" w:rsidRPr="007C3099" w:rsidRDefault="007C3099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learn about g</w:t>
            </w:r>
            <w:r w:rsidR="000A7E91" w:rsidRPr="007C3099">
              <w:rPr>
                <w:rFonts w:asciiTheme="minorHAnsi" w:hAnsiTheme="minorHAnsi" w:cstheme="minorHAnsi"/>
              </w:rPr>
              <w:t>etting a job</w:t>
            </w:r>
          </w:p>
          <w:p w14:paraId="3212DF7B" w14:textId="02253678" w:rsidR="002A4EBD" w:rsidRPr="007C3099" w:rsidRDefault="007C3099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learn about m</w:t>
            </w:r>
            <w:r w:rsidR="002A4EBD" w:rsidRPr="007C3099">
              <w:rPr>
                <w:rFonts w:asciiTheme="minorHAnsi" w:hAnsiTheme="minorHAnsi" w:cstheme="minorHAnsi"/>
              </w:rPr>
              <w:t>anaging inflation</w:t>
            </w:r>
          </w:p>
          <w:p w14:paraId="080B4DC0" w14:textId="0FFD9892" w:rsidR="002A4EBD" w:rsidRPr="007C3099" w:rsidRDefault="007C3099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learn about being a</w:t>
            </w:r>
            <w:r w:rsidR="002A4EBD" w:rsidRPr="007C3099">
              <w:rPr>
                <w:rFonts w:asciiTheme="minorHAnsi" w:hAnsiTheme="minorHAnsi" w:cstheme="minorHAnsi"/>
              </w:rPr>
              <w:t xml:space="preserve"> critical consumer</w:t>
            </w:r>
          </w:p>
          <w:p w14:paraId="5C7BE1D8" w14:textId="7627EBD3" w:rsidR="007C3099" w:rsidRPr="000A7E91" w:rsidRDefault="007C3099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learn about d</w:t>
            </w:r>
            <w:r w:rsidRPr="007C3099">
              <w:rPr>
                <w:rFonts w:asciiTheme="minorHAnsi" w:hAnsiTheme="minorHAnsi" w:cstheme="minorHAnsi"/>
              </w:rPr>
              <w:t>ecision making- budgeting for a summer holiday</w:t>
            </w:r>
          </w:p>
          <w:p w14:paraId="0092856F" w14:textId="05989A52" w:rsidR="000A7E91" w:rsidRPr="00DA26AC" w:rsidRDefault="000A7E91" w:rsidP="000A7E91">
            <w:pPr>
              <w:pStyle w:val="TableParagraph"/>
              <w:tabs>
                <w:tab w:val="left" w:pos="651"/>
                <w:tab w:val="left" w:pos="652"/>
              </w:tabs>
              <w:spacing w:before="41" w:line="280" w:lineRule="auto"/>
              <w:ind w:left="652" w:right="538"/>
              <w:rPr>
                <w:rFonts w:asciiTheme="minorHAnsi" w:hAnsiTheme="minorHAnsi" w:cstheme="minorHAnsi"/>
              </w:rPr>
            </w:pPr>
          </w:p>
        </w:tc>
        <w:tc>
          <w:tcPr>
            <w:tcW w:w="7229" w:type="dxa"/>
            <w:vAlign w:val="center"/>
          </w:tcPr>
          <w:p w14:paraId="2EA54529" w14:textId="170B46F6" w:rsidR="000A7E91" w:rsidRDefault="000A7E91" w:rsidP="000A7E91">
            <w:pPr>
              <w:pStyle w:val="ListParagraph"/>
              <w:numPr>
                <w:ilvl w:val="0"/>
                <w:numId w:val="10"/>
              </w:numPr>
            </w:pPr>
            <w:r>
              <w:t>Explain the difference between financial needs and wants</w:t>
            </w:r>
          </w:p>
          <w:p w14:paraId="155AFC2E" w14:textId="7F74CF57" w:rsidR="000A7E91" w:rsidRDefault="000A7E91" w:rsidP="000A7E91">
            <w:pPr>
              <w:pStyle w:val="ListParagraph"/>
              <w:numPr>
                <w:ilvl w:val="0"/>
                <w:numId w:val="10"/>
              </w:numPr>
            </w:pPr>
            <w:r>
              <w:t>Assess personal and external influences affecting spending decisions</w:t>
            </w:r>
          </w:p>
          <w:p w14:paraId="015BF0FC" w14:textId="1021F2BA" w:rsidR="00B917DC" w:rsidRDefault="000A7E91" w:rsidP="000A7E91">
            <w:pPr>
              <w:pStyle w:val="ListParagraph"/>
              <w:numPr>
                <w:ilvl w:val="0"/>
                <w:numId w:val="10"/>
              </w:numPr>
            </w:pPr>
            <w:r>
              <w:t>Evaluate how spending decisions may impact the environment and other people</w:t>
            </w:r>
          </w:p>
          <w:p w14:paraId="211F3FBB" w14:textId="17B5E9E2" w:rsidR="000A7E91" w:rsidRDefault="000A7E91" w:rsidP="000A7E91">
            <w:pPr>
              <w:pStyle w:val="ListParagraph"/>
              <w:numPr>
                <w:ilvl w:val="0"/>
                <w:numId w:val="10"/>
              </w:numPr>
            </w:pPr>
            <w:r>
              <w:t>Describe what a budget is and why it is important</w:t>
            </w:r>
          </w:p>
          <w:p w14:paraId="46DC9ECF" w14:textId="2891A4BD" w:rsidR="000A7E91" w:rsidRDefault="000A7E91" w:rsidP="000A7E91">
            <w:pPr>
              <w:pStyle w:val="ListParagraph"/>
              <w:numPr>
                <w:ilvl w:val="0"/>
                <w:numId w:val="10"/>
              </w:numPr>
            </w:pPr>
            <w:r>
              <w:t>Analyse budgets, looking at income and expenses</w:t>
            </w:r>
          </w:p>
          <w:p w14:paraId="1C028379" w14:textId="5CACA823" w:rsidR="000A7E91" w:rsidRDefault="007067D4" w:rsidP="000A7E91">
            <w:pPr>
              <w:pStyle w:val="ListParagraph"/>
              <w:numPr>
                <w:ilvl w:val="0"/>
                <w:numId w:val="10"/>
              </w:numPr>
            </w:pPr>
            <w:r>
              <w:t>S</w:t>
            </w:r>
            <w:r w:rsidR="000A7E91">
              <w:t>et budgeting goals and plan for the future</w:t>
            </w:r>
          </w:p>
          <w:p w14:paraId="0893D50E" w14:textId="4182A212" w:rsidR="000A7E91" w:rsidRDefault="000A7E91" w:rsidP="000A7E91">
            <w:pPr>
              <w:pStyle w:val="ListParagraph"/>
              <w:numPr>
                <w:ilvl w:val="0"/>
                <w:numId w:val="10"/>
              </w:numPr>
            </w:pPr>
            <w:r>
              <w:t>Recognise and define important words related to the job market</w:t>
            </w:r>
          </w:p>
          <w:p w14:paraId="2A61295E" w14:textId="7D24AF5F" w:rsidR="000A7E91" w:rsidRDefault="000A7E91" w:rsidP="000A7E91">
            <w:pPr>
              <w:pStyle w:val="ListParagraph"/>
              <w:numPr>
                <w:ilvl w:val="0"/>
                <w:numId w:val="10"/>
              </w:numPr>
            </w:pPr>
            <w:r>
              <w:t>Assess different ways of making money</w:t>
            </w:r>
          </w:p>
          <w:p w14:paraId="6FA4826E" w14:textId="6906596E" w:rsidR="000A7E91" w:rsidRDefault="000A7E91" w:rsidP="000A7E91">
            <w:pPr>
              <w:pStyle w:val="ListParagraph"/>
              <w:numPr>
                <w:ilvl w:val="0"/>
                <w:numId w:val="10"/>
              </w:numPr>
            </w:pPr>
            <w:r>
              <w:t>Evaluate what kind of work would be best for me in the future</w:t>
            </w:r>
          </w:p>
          <w:p w14:paraId="12262F8B" w14:textId="55BFA032" w:rsidR="002A4EBD" w:rsidRDefault="002A4EBD" w:rsidP="002A4EBD">
            <w:pPr>
              <w:pStyle w:val="ListParagraph"/>
              <w:numPr>
                <w:ilvl w:val="0"/>
                <w:numId w:val="10"/>
              </w:numPr>
            </w:pPr>
            <w:r>
              <w:t>Describe what inflation is and how it is measured</w:t>
            </w:r>
          </w:p>
          <w:p w14:paraId="5DFA9055" w14:textId="27376072" w:rsidR="002A4EBD" w:rsidRDefault="002A4EBD" w:rsidP="002A4EBD">
            <w:pPr>
              <w:pStyle w:val="ListParagraph"/>
              <w:numPr>
                <w:ilvl w:val="0"/>
                <w:numId w:val="10"/>
              </w:numPr>
            </w:pPr>
            <w:r>
              <w:t>Calculate how budgets are affected by inflation</w:t>
            </w:r>
          </w:p>
          <w:p w14:paraId="2BF0982F" w14:textId="2FABA63D" w:rsidR="002A4EBD" w:rsidRDefault="002A4EBD" w:rsidP="002A4EBD">
            <w:pPr>
              <w:pStyle w:val="ListParagraph"/>
              <w:numPr>
                <w:ilvl w:val="0"/>
                <w:numId w:val="10"/>
              </w:numPr>
            </w:pPr>
            <w:r>
              <w:t>Explain how inflation can affect people's cost of living</w:t>
            </w:r>
          </w:p>
          <w:p w14:paraId="7F260A2B" w14:textId="75C1C92E" w:rsidR="002A4EBD" w:rsidRDefault="002A4EBD" w:rsidP="002A4EBD">
            <w:pPr>
              <w:pStyle w:val="ListParagraph"/>
              <w:numPr>
                <w:ilvl w:val="0"/>
                <w:numId w:val="10"/>
              </w:numPr>
            </w:pPr>
            <w:r>
              <w:t>Describe pressures that influence spending and ways to make informed spending choices</w:t>
            </w:r>
          </w:p>
          <w:p w14:paraId="716106DC" w14:textId="628B6AA7" w:rsidR="002A4EBD" w:rsidRDefault="002A4EBD" w:rsidP="002A4EBD">
            <w:pPr>
              <w:pStyle w:val="ListParagraph"/>
              <w:numPr>
                <w:ilvl w:val="0"/>
                <w:numId w:val="10"/>
              </w:numPr>
            </w:pPr>
            <w:r>
              <w:t>Analyse what makes a persuasive advertisement</w:t>
            </w:r>
          </w:p>
          <w:p w14:paraId="57C57630" w14:textId="7C7E6881" w:rsidR="002A4EBD" w:rsidRDefault="002A4EBD" w:rsidP="002A4EBD">
            <w:pPr>
              <w:pStyle w:val="ListParagraph"/>
              <w:numPr>
                <w:ilvl w:val="0"/>
                <w:numId w:val="10"/>
              </w:numPr>
            </w:pPr>
            <w:r>
              <w:t>Create an advert using persuasive techniques</w:t>
            </w:r>
          </w:p>
          <w:p w14:paraId="1015B5DD" w14:textId="061928B6" w:rsidR="007C3099" w:rsidRPr="00DA26AC" w:rsidRDefault="007C3099" w:rsidP="002A4EBD">
            <w:pPr>
              <w:pStyle w:val="ListParagraph"/>
              <w:numPr>
                <w:ilvl w:val="0"/>
                <w:numId w:val="10"/>
              </w:numPr>
            </w:pPr>
            <w:r w:rsidRPr="007C3099">
              <w:t>Budget for a holiday based on a person’s income, interests and values</w:t>
            </w:r>
          </w:p>
        </w:tc>
        <w:tc>
          <w:tcPr>
            <w:tcW w:w="7229" w:type="dxa"/>
            <w:vAlign w:val="center"/>
          </w:tcPr>
          <w:p w14:paraId="2BEE9E27" w14:textId="7EFF58F4" w:rsidR="008C19EC" w:rsidRPr="008075E6" w:rsidRDefault="00B422B1" w:rsidP="008C19EC">
            <w:r w:rsidRPr="008075E6">
              <w:t>Create an Excel spreadsheet budget for yourself to manage your money.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7C360C5A" w14:textId="77777777" w:rsidR="008C19EC" w:rsidRPr="00DE001A" w:rsidRDefault="008C19EC" w:rsidP="008C19EC"/>
        </w:tc>
      </w:tr>
      <w:tr w:rsidR="008C19EC" w:rsidRPr="00DE001A" w14:paraId="22810E9E" w14:textId="77777777" w:rsidTr="003C379C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3335185A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16F40D1D" w14:textId="55F25647" w:rsidR="008C19EC" w:rsidRPr="00DA26AC" w:rsidRDefault="00503F51" w:rsidP="008C19EC">
            <w:pPr>
              <w:pStyle w:val="TableParagraph"/>
              <w:spacing w:before="148" w:line="319" w:lineRule="auto"/>
              <w:ind w:left="83" w:right="48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Health Education - </w:t>
            </w:r>
            <w:r w:rsidR="00B36D52">
              <w:rPr>
                <w:rFonts w:asciiTheme="minorHAnsi" w:hAnsiTheme="minorHAnsi" w:cstheme="minorHAnsi"/>
                <w:b/>
              </w:rPr>
              <w:t>Dental Health</w:t>
            </w:r>
          </w:p>
        </w:tc>
        <w:tc>
          <w:tcPr>
            <w:tcW w:w="6375" w:type="dxa"/>
          </w:tcPr>
          <w:p w14:paraId="2BA7D1E6" w14:textId="00F4404C" w:rsidR="003A47C5" w:rsidRPr="00B36D52" w:rsidRDefault="00B36D52" w:rsidP="00B36D52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 w:hanging="511"/>
              <w:rPr>
                <w:rFonts w:asciiTheme="minorHAnsi" w:hAnsiTheme="minorHAnsi" w:cstheme="minorHAnsi"/>
              </w:rPr>
            </w:pPr>
            <w:r w:rsidRPr="00B36D52">
              <w:rPr>
                <w:rFonts w:asciiTheme="minorHAnsi" w:hAnsiTheme="minorHAnsi" w:cstheme="minorHAnsi"/>
              </w:rPr>
              <w:t>To learn about dental health, including the importance of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B36D52">
              <w:rPr>
                <w:rFonts w:asciiTheme="minorHAnsi" w:hAnsiTheme="minorHAnsi" w:cstheme="minorHAnsi"/>
              </w:rPr>
              <w:t>oral hygiene and how to access NHS services.</w:t>
            </w:r>
          </w:p>
        </w:tc>
        <w:tc>
          <w:tcPr>
            <w:tcW w:w="7229" w:type="dxa"/>
            <w:vAlign w:val="center"/>
          </w:tcPr>
          <w:p w14:paraId="16C27E74" w14:textId="7E5B435D" w:rsidR="00B36D52" w:rsidRPr="00B36D52" w:rsidRDefault="00B36D52" w:rsidP="00B36D52">
            <w:pPr>
              <w:pStyle w:val="ListParagraph"/>
              <w:numPr>
                <w:ilvl w:val="0"/>
                <w:numId w:val="10"/>
              </w:numPr>
            </w:pPr>
            <w:r w:rsidRPr="00B36D52">
              <w:t>describe ways to improve the health of teeth and the</w:t>
            </w:r>
            <w:r>
              <w:t xml:space="preserve"> </w:t>
            </w:r>
            <w:r w:rsidRPr="00B36D52">
              <w:t>mouth</w:t>
            </w:r>
          </w:p>
          <w:p w14:paraId="676905D9" w14:textId="06B3AACA" w:rsidR="00B36D52" w:rsidRPr="00B36D52" w:rsidRDefault="00B36D52" w:rsidP="00B36D52">
            <w:pPr>
              <w:pStyle w:val="ListParagraph"/>
              <w:numPr>
                <w:ilvl w:val="0"/>
                <w:numId w:val="10"/>
              </w:numPr>
            </w:pPr>
            <w:r w:rsidRPr="00B36D52">
              <w:t>explain the impact of diet and substance use on dental</w:t>
            </w:r>
            <w:r>
              <w:t xml:space="preserve"> </w:t>
            </w:r>
            <w:r w:rsidRPr="00B36D52">
              <w:t>health</w:t>
            </w:r>
          </w:p>
          <w:p w14:paraId="431245ED" w14:textId="17940273" w:rsidR="00B36D52" w:rsidRPr="00B36D52" w:rsidRDefault="00B36D52" w:rsidP="00B36D52">
            <w:pPr>
              <w:pStyle w:val="ListParagraph"/>
              <w:numPr>
                <w:ilvl w:val="0"/>
                <w:numId w:val="10"/>
              </w:numPr>
            </w:pPr>
            <w:r w:rsidRPr="00B36D52">
              <w:t>compare dentistry for health and cosmetic purposes</w:t>
            </w:r>
          </w:p>
          <w:p w14:paraId="602C3F84" w14:textId="1C3261F2" w:rsidR="003A47C5" w:rsidRPr="00DA26AC" w:rsidRDefault="00B36D52" w:rsidP="00B36D52">
            <w:pPr>
              <w:pStyle w:val="ListParagraph"/>
              <w:numPr>
                <w:ilvl w:val="0"/>
                <w:numId w:val="10"/>
              </w:numPr>
            </w:pPr>
            <w:r w:rsidRPr="00B36D52">
              <w:t>explain how to access NHS dental services and the</w:t>
            </w:r>
            <w:r>
              <w:t xml:space="preserve"> </w:t>
            </w:r>
            <w:r w:rsidRPr="00B36D52">
              <w:t>importance of having regular check-ups</w:t>
            </w:r>
          </w:p>
        </w:tc>
        <w:tc>
          <w:tcPr>
            <w:tcW w:w="7229" w:type="dxa"/>
            <w:vAlign w:val="center"/>
          </w:tcPr>
          <w:p w14:paraId="1C8D986D" w14:textId="460064E9" w:rsidR="008C19EC" w:rsidRPr="008075E6" w:rsidRDefault="00AD1EF5" w:rsidP="008C19EC">
            <w:r w:rsidRPr="008075E6">
              <w:t>Create a chart comparing drinks</w:t>
            </w:r>
            <w:r>
              <w:t xml:space="preserve"> and food</w:t>
            </w:r>
            <w:r w:rsidRPr="008075E6">
              <w:t xml:space="preserve"> from different takeaways (Starbucks, Costa, McDonalds, KFC, Bruger King etc.) – which have the most </w:t>
            </w:r>
            <w:r>
              <w:t>sugar</w:t>
            </w:r>
            <w:r w:rsidRPr="008075E6">
              <w:t xml:space="preserve"> in them?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7F1D4F88" w14:textId="77777777" w:rsidR="008C19EC" w:rsidRPr="00DE001A" w:rsidRDefault="008C19EC" w:rsidP="008C19EC"/>
        </w:tc>
      </w:tr>
      <w:tr w:rsidR="008C19EC" w:rsidRPr="00DE001A" w14:paraId="364736A5" w14:textId="77777777" w:rsidTr="00DE001A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65E05862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4FF5E470" w14:textId="2AD2EB2D" w:rsidR="008C19EC" w:rsidRPr="00E73071" w:rsidRDefault="00B36D52" w:rsidP="008C19EC">
            <w:pPr>
              <w:pStyle w:val="TableParagraph"/>
              <w:spacing w:before="148" w:line="319" w:lineRule="auto"/>
              <w:ind w:right="620"/>
              <w:rPr>
                <w:rFonts w:asciiTheme="minorHAnsi" w:hAnsiTheme="minorHAnsi" w:cstheme="minorHAnsi"/>
                <w:b/>
                <w:bCs/>
                <w:highlight w:val="yellow"/>
              </w:rPr>
            </w:pPr>
            <w:r w:rsidRPr="00B36D52">
              <w:rPr>
                <w:rFonts w:asciiTheme="minorHAnsi" w:hAnsiTheme="minorHAnsi" w:cstheme="minorHAnsi"/>
                <w:b/>
                <w:bCs/>
              </w:rPr>
              <w:t>Health Education</w:t>
            </w:r>
            <w:r w:rsidR="00503F51">
              <w:rPr>
                <w:rFonts w:asciiTheme="minorHAnsi" w:hAnsiTheme="minorHAnsi" w:cstheme="minorHAnsi"/>
                <w:b/>
                <w:bCs/>
              </w:rPr>
              <w:t xml:space="preserve"> – Diet and Physical Health</w:t>
            </w:r>
          </w:p>
          <w:p w14:paraId="6AAB9D76" w14:textId="77777777" w:rsidR="008C19EC" w:rsidRPr="00E73071" w:rsidRDefault="008C19EC" w:rsidP="008C19EC">
            <w:pPr>
              <w:rPr>
                <w:highlight w:val="yellow"/>
              </w:rPr>
            </w:pPr>
          </w:p>
        </w:tc>
        <w:tc>
          <w:tcPr>
            <w:tcW w:w="6375" w:type="dxa"/>
            <w:vAlign w:val="center"/>
          </w:tcPr>
          <w:p w14:paraId="1CE5357F" w14:textId="77777777" w:rsidR="00155262" w:rsidRDefault="00155262" w:rsidP="00B1582A">
            <w:pPr>
              <w:pStyle w:val="ListParagraph"/>
              <w:numPr>
                <w:ilvl w:val="0"/>
                <w:numId w:val="21"/>
              </w:numPr>
            </w:pPr>
            <w:r>
              <w:t>To learn about different influences on someone’s diet and</w:t>
            </w:r>
          </w:p>
          <w:p w14:paraId="37C90B82" w14:textId="77777777" w:rsidR="008C19EC" w:rsidRDefault="00155262" w:rsidP="00B1582A">
            <w:pPr>
              <w:pStyle w:val="ListParagraph"/>
            </w:pPr>
            <w:r>
              <w:t>exercise choices</w:t>
            </w:r>
          </w:p>
          <w:p w14:paraId="0CC663D8" w14:textId="77777777" w:rsidR="00155262" w:rsidRDefault="00155262" w:rsidP="00B1582A">
            <w:pPr>
              <w:pStyle w:val="ListParagraph"/>
              <w:numPr>
                <w:ilvl w:val="0"/>
                <w:numId w:val="21"/>
              </w:numPr>
            </w:pPr>
            <w:r>
              <w:t>To learn how to make independent, informed decisions</w:t>
            </w:r>
          </w:p>
          <w:p w14:paraId="54C4AD5B" w14:textId="31F107E6" w:rsidR="00155262" w:rsidRPr="00B1582A" w:rsidRDefault="00155262" w:rsidP="00B1582A">
            <w:pPr>
              <w:pStyle w:val="ListParagraph"/>
              <w:rPr>
                <w:highlight w:val="yellow"/>
              </w:rPr>
            </w:pPr>
            <w:r>
              <w:t>about maintaining physical health</w:t>
            </w:r>
          </w:p>
        </w:tc>
        <w:tc>
          <w:tcPr>
            <w:tcW w:w="7229" w:type="dxa"/>
          </w:tcPr>
          <w:p w14:paraId="48662F67" w14:textId="36F04C0A" w:rsidR="00B1582A" w:rsidRDefault="00155262" w:rsidP="00B1582A">
            <w:pPr>
              <w:pStyle w:val="ListParagraph"/>
              <w:numPr>
                <w:ilvl w:val="0"/>
                <w:numId w:val="21"/>
              </w:numPr>
            </w:pPr>
            <w:r>
              <w:t>identify different influences on decisions regarding diet</w:t>
            </w:r>
            <w:r w:rsidR="00B1582A">
              <w:t xml:space="preserve"> </w:t>
            </w:r>
            <w:r>
              <w:t>and exercise</w:t>
            </w:r>
          </w:p>
          <w:p w14:paraId="3B3512F8" w14:textId="77777777" w:rsidR="00B1582A" w:rsidRDefault="00155262" w:rsidP="00B1582A">
            <w:pPr>
              <w:pStyle w:val="ListParagraph"/>
              <w:numPr>
                <w:ilvl w:val="0"/>
                <w:numId w:val="21"/>
              </w:numPr>
            </w:pPr>
            <w:r>
              <w:t>analyse why some influences might be stronger than</w:t>
            </w:r>
            <w:r w:rsidR="00B1582A">
              <w:t xml:space="preserve"> </w:t>
            </w:r>
            <w:r>
              <w:t>others</w:t>
            </w:r>
          </w:p>
          <w:p w14:paraId="74ED4D79" w14:textId="77777777" w:rsidR="00B1582A" w:rsidRDefault="00155262" w:rsidP="00B1582A">
            <w:pPr>
              <w:pStyle w:val="ListParagraph"/>
              <w:numPr>
                <w:ilvl w:val="0"/>
                <w:numId w:val="21"/>
              </w:numPr>
            </w:pPr>
            <w:r>
              <w:t>evaluate which influences are more or less reliable</w:t>
            </w:r>
            <w:r w:rsidR="00B1582A">
              <w:t xml:space="preserve"> </w:t>
            </w:r>
          </w:p>
          <w:p w14:paraId="2D9482EF" w14:textId="66351742" w:rsidR="008C19EC" w:rsidRDefault="00155262" w:rsidP="00B1582A">
            <w:pPr>
              <w:pStyle w:val="ListParagraph"/>
              <w:numPr>
                <w:ilvl w:val="0"/>
                <w:numId w:val="21"/>
              </w:numPr>
            </w:pPr>
            <w:r>
              <w:t>evaluate strategies to manage negative or less reliable</w:t>
            </w:r>
            <w:r w:rsidR="00B1582A">
              <w:t xml:space="preserve"> i</w:t>
            </w:r>
            <w:r>
              <w:t>nfluences</w:t>
            </w:r>
          </w:p>
          <w:p w14:paraId="20F6771A" w14:textId="77777777" w:rsidR="00B1582A" w:rsidRDefault="00D03997" w:rsidP="00B1582A">
            <w:pPr>
              <w:pStyle w:val="ListParagraph"/>
              <w:numPr>
                <w:ilvl w:val="0"/>
                <w:numId w:val="21"/>
              </w:numPr>
            </w:pPr>
            <w:r>
              <w:t>identify the benefits of maintaining physical health</w:t>
            </w:r>
          </w:p>
          <w:p w14:paraId="54AF3AF9" w14:textId="77777777" w:rsidR="00B1582A" w:rsidRDefault="00D03997" w:rsidP="00B1582A">
            <w:pPr>
              <w:pStyle w:val="ListParagraph"/>
              <w:numPr>
                <w:ilvl w:val="0"/>
                <w:numId w:val="21"/>
              </w:numPr>
            </w:pPr>
            <w:r>
              <w:t>explain why choices regarding physical health might differ</w:t>
            </w:r>
            <w:r w:rsidR="00B1582A">
              <w:t xml:space="preserve"> </w:t>
            </w:r>
            <w:r>
              <w:t>between people</w:t>
            </w:r>
          </w:p>
          <w:p w14:paraId="292ACEC3" w14:textId="77777777" w:rsidR="00B1582A" w:rsidRDefault="00D03997" w:rsidP="00B1582A">
            <w:pPr>
              <w:pStyle w:val="ListParagraph"/>
              <w:numPr>
                <w:ilvl w:val="0"/>
                <w:numId w:val="21"/>
              </w:numPr>
            </w:pPr>
            <w:r>
              <w:t>evaluate potential barriers to making healthier choices and</w:t>
            </w:r>
            <w:r w:rsidR="00B1582A">
              <w:t xml:space="preserve"> </w:t>
            </w:r>
            <w:r>
              <w:t>strategies to overcome them</w:t>
            </w:r>
          </w:p>
          <w:p w14:paraId="6B42B662" w14:textId="38C99A22" w:rsidR="00D03997" w:rsidRDefault="00D03997" w:rsidP="00B1582A">
            <w:pPr>
              <w:pStyle w:val="ListParagraph"/>
              <w:numPr>
                <w:ilvl w:val="0"/>
                <w:numId w:val="21"/>
              </w:numPr>
            </w:pPr>
            <w:r>
              <w:t>analyse strategies for making independent health choices in</w:t>
            </w:r>
          </w:p>
          <w:p w14:paraId="5232B97D" w14:textId="795BC4A9" w:rsidR="00D03997" w:rsidRPr="00B1582A" w:rsidRDefault="00D03997" w:rsidP="00B1582A">
            <w:pPr>
              <w:pStyle w:val="ListParagraph"/>
              <w:rPr>
                <w:highlight w:val="yellow"/>
              </w:rPr>
            </w:pPr>
            <w:r>
              <w:t>future</w:t>
            </w:r>
          </w:p>
        </w:tc>
        <w:tc>
          <w:tcPr>
            <w:tcW w:w="7229" w:type="dxa"/>
            <w:vAlign w:val="center"/>
          </w:tcPr>
          <w:p w14:paraId="7622A007" w14:textId="3D068CCD" w:rsidR="008C19EC" w:rsidRDefault="008075E6" w:rsidP="008C19EC">
            <w:r>
              <w:t>Make an exercise programme for a 11–12-year-old (Y7). This should be manageable around school – make it fun!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183B4EB5" w14:textId="3ACCF50C" w:rsidR="008C19EC" w:rsidRPr="00DE001A" w:rsidRDefault="008C19EC" w:rsidP="008C19EC">
            <w:pPr>
              <w:pStyle w:val="ListParagraph"/>
              <w:ind w:left="360"/>
            </w:pPr>
          </w:p>
        </w:tc>
      </w:tr>
    </w:tbl>
    <w:p w14:paraId="68141FE7" w14:textId="59CA23D1" w:rsidR="00DF26BD" w:rsidRDefault="00DF26BD" w:rsidP="00DF26BD">
      <w:pPr>
        <w:spacing w:after="0" w:line="240" w:lineRule="auto"/>
      </w:pPr>
    </w:p>
    <w:sectPr w:rsidR="00DF26BD" w:rsidSect="00A9089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 Light"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cellus">
    <w:panose1 w:val="020E0602050203020307"/>
    <w:charset w:val="00"/>
    <w:family w:val="swiss"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85732"/>
    <w:multiLevelType w:val="hybridMultilevel"/>
    <w:tmpl w:val="9CCE0B26"/>
    <w:lvl w:ilvl="0" w:tplc="334C66E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C5607A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74001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04676F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B4AE3D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7D2044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D2E3D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69C8F1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0C4E2D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16C54984"/>
    <w:multiLevelType w:val="hybridMultilevel"/>
    <w:tmpl w:val="0EDEB382"/>
    <w:lvl w:ilvl="0" w:tplc="3716B87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97"/>
        <w:sz w:val="20"/>
        <w:szCs w:val="20"/>
        <w:lang w:val="en-GB" w:eastAsia="en-GB" w:bidi="en-GB"/>
      </w:rPr>
    </w:lvl>
    <w:lvl w:ilvl="1" w:tplc="7BCE0FE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B322B0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366197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314563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2B002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25CE7F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CD858F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18C91E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22D8022C"/>
    <w:multiLevelType w:val="hybridMultilevel"/>
    <w:tmpl w:val="CF1C0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D0F1B"/>
    <w:multiLevelType w:val="hybridMultilevel"/>
    <w:tmpl w:val="EC006834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8D2E8F9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D3C839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9A0544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68C034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A30F6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A76D7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F56154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ED2BAD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364E0DFF"/>
    <w:multiLevelType w:val="hybridMultilevel"/>
    <w:tmpl w:val="64661AA8"/>
    <w:lvl w:ilvl="0" w:tplc="1368EE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72E1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C67D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32ED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42BD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E4C7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5479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4C0A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3095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3736594D"/>
    <w:multiLevelType w:val="hybridMultilevel"/>
    <w:tmpl w:val="545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F35CC"/>
    <w:multiLevelType w:val="hybridMultilevel"/>
    <w:tmpl w:val="2266F98A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7603D"/>
    <w:multiLevelType w:val="hybridMultilevel"/>
    <w:tmpl w:val="81003CAC"/>
    <w:lvl w:ilvl="0" w:tplc="1E8E6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3C3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8E2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C2E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94C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28D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87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F68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084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C8A3A84"/>
    <w:multiLevelType w:val="hybridMultilevel"/>
    <w:tmpl w:val="5598331E"/>
    <w:lvl w:ilvl="0" w:tplc="80F24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A0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E5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3A3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6B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94D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F0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24E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BAD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F027EF4"/>
    <w:multiLevelType w:val="hybridMultilevel"/>
    <w:tmpl w:val="3B28E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C91034"/>
    <w:multiLevelType w:val="hybridMultilevel"/>
    <w:tmpl w:val="29BA0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022AB"/>
    <w:multiLevelType w:val="hybridMultilevel"/>
    <w:tmpl w:val="5C3C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578F8"/>
    <w:multiLevelType w:val="hybridMultilevel"/>
    <w:tmpl w:val="B72EE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03B3DDB"/>
    <w:multiLevelType w:val="hybridMultilevel"/>
    <w:tmpl w:val="74545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3F625A"/>
    <w:multiLevelType w:val="hybridMultilevel"/>
    <w:tmpl w:val="ADAC3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34F26"/>
    <w:multiLevelType w:val="hybridMultilevel"/>
    <w:tmpl w:val="6CC8973E"/>
    <w:lvl w:ilvl="0" w:tplc="6DB6794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0B867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CFCB0E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2C8D22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82441F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664647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146BB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730F5E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19E162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6" w15:restartNumberingAfterBreak="0">
    <w:nsid w:val="607C4C53"/>
    <w:multiLevelType w:val="hybridMultilevel"/>
    <w:tmpl w:val="8870B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A1350"/>
    <w:multiLevelType w:val="hybridMultilevel"/>
    <w:tmpl w:val="D6BEB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831B35"/>
    <w:multiLevelType w:val="hybridMultilevel"/>
    <w:tmpl w:val="EA6E0900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810E15"/>
    <w:multiLevelType w:val="hybridMultilevel"/>
    <w:tmpl w:val="CB8C4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3E579D"/>
    <w:multiLevelType w:val="hybridMultilevel"/>
    <w:tmpl w:val="E9AA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321912">
    <w:abstractNumId w:val="12"/>
  </w:num>
  <w:num w:numId="2" w16cid:durableId="1556314618">
    <w:abstractNumId w:val="5"/>
  </w:num>
  <w:num w:numId="3" w16cid:durableId="1258441447">
    <w:abstractNumId w:val="11"/>
  </w:num>
  <w:num w:numId="4" w16cid:durableId="1121539021">
    <w:abstractNumId w:val="2"/>
  </w:num>
  <w:num w:numId="5" w16cid:durableId="1293631860">
    <w:abstractNumId w:val="14"/>
  </w:num>
  <w:num w:numId="6" w16cid:durableId="1701975726">
    <w:abstractNumId w:val="0"/>
  </w:num>
  <w:num w:numId="7" w16cid:durableId="1282999026">
    <w:abstractNumId w:val="8"/>
  </w:num>
  <w:num w:numId="8" w16cid:durableId="650212875">
    <w:abstractNumId w:val="17"/>
  </w:num>
  <w:num w:numId="9" w16cid:durableId="527988049">
    <w:abstractNumId w:val="15"/>
  </w:num>
  <w:num w:numId="10" w16cid:durableId="9914072">
    <w:abstractNumId w:val="3"/>
  </w:num>
  <w:num w:numId="11" w16cid:durableId="289672575">
    <w:abstractNumId w:val="4"/>
  </w:num>
  <w:num w:numId="12" w16cid:durableId="139813531">
    <w:abstractNumId w:val="1"/>
  </w:num>
  <w:num w:numId="13" w16cid:durableId="437679239">
    <w:abstractNumId w:val="7"/>
  </w:num>
  <w:num w:numId="14" w16cid:durableId="199248273">
    <w:abstractNumId w:val="19"/>
  </w:num>
  <w:num w:numId="15" w16cid:durableId="2055233567">
    <w:abstractNumId w:val="9"/>
  </w:num>
  <w:num w:numId="16" w16cid:durableId="1064253745">
    <w:abstractNumId w:val="13"/>
  </w:num>
  <w:num w:numId="17" w16cid:durableId="979187528">
    <w:abstractNumId w:val="20"/>
  </w:num>
  <w:num w:numId="18" w16cid:durableId="282153921">
    <w:abstractNumId w:val="16"/>
  </w:num>
  <w:num w:numId="19" w16cid:durableId="207576054">
    <w:abstractNumId w:val="6"/>
  </w:num>
  <w:num w:numId="20" w16cid:durableId="740523359">
    <w:abstractNumId w:val="18"/>
  </w:num>
  <w:num w:numId="21" w16cid:durableId="5051732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BD"/>
    <w:rsid w:val="00025C63"/>
    <w:rsid w:val="00025EBE"/>
    <w:rsid w:val="00030557"/>
    <w:rsid w:val="0003137D"/>
    <w:rsid w:val="000A7E91"/>
    <w:rsid w:val="000E28D4"/>
    <w:rsid w:val="000F2C60"/>
    <w:rsid w:val="000F39B6"/>
    <w:rsid w:val="00115958"/>
    <w:rsid w:val="00126A81"/>
    <w:rsid w:val="00131ED2"/>
    <w:rsid w:val="00136A9F"/>
    <w:rsid w:val="00155262"/>
    <w:rsid w:val="00173C11"/>
    <w:rsid w:val="00173F11"/>
    <w:rsid w:val="001A07D3"/>
    <w:rsid w:val="001B2CC5"/>
    <w:rsid w:val="001D79C6"/>
    <w:rsid w:val="001E3873"/>
    <w:rsid w:val="002827EB"/>
    <w:rsid w:val="002A4C2F"/>
    <w:rsid w:val="002A4EBD"/>
    <w:rsid w:val="002D1068"/>
    <w:rsid w:val="0033075E"/>
    <w:rsid w:val="00381183"/>
    <w:rsid w:val="003A47C5"/>
    <w:rsid w:val="003C1FD9"/>
    <w:rsid w:val="004335EB"/>
    <w:rsid w:val="00434277"/>
    <w:rsid w:val="00441906"/>
    <w:rsid w:val="00476A17"/>
    <w:rsid w:val="00481156"/>
    <w:rsid w:val="004A72CA"/>
    <w:rsid w:val="004C6F0F"/>
    <w:rsid w:val="004E17AF"/>
    <w:rsid w:val="00503F51"/>
    <w:rsid w:val="005049B4"/>
    <w:rsid w:val="005118DB"/>
    <w:rsid w:val="005365DD"/>
    <w:rsid w:val="0057112D"/>
    <w:rsid w:val="0057600D"/>
    <w:rsid w:val="00582EE8"/>
    <w:rsid w:val="005A0526"/>
    <w:rsid w:val="00656B10"/>
    <w:rsid w:val="00664CF8"/>
    <w:rsid w:val="006D5BF4"/>
    <w:rsid w:val="006D6FDB"/>
    <w:rsid w:val="006F16CD"/>
    <w:rsid w:val="006F3C24"/>
    <w:rsid w:val="007067D4"/>
    <w:rsid w:val="0071057E"/>
    <w:rsid w:val="0072796A"/>
    <w:rsid w:val="007B0643"/>
    <w:rsid w:val="007B3037"/>
    <w:rsid w:val="007C3099"/>
    <w:rsid w:val="007D09E0"/>
    <w:rsid w:val="008075E6"/>
    <w:rsid w:val="0083084E"/>
    <w:rsid w:val="00852ADB"/>
    <w:rsid w:val="00877A03"/>
    <w:rsid w:val="008A6E06"/>
    <w:rsid w:val="008C19EC"/>
    <w:rsid w:val="008D5966"/>
    <w:rsid w:val="00926A84"/>
    <w:rsid w:val="009848B0"/>
    <w:rsid w:val="00997DFB"/>
    <w:rsid w:val="009F46A9"/>
    <w:rsid w:val="00A2747B"/>
    <w:rsid w:val="00A74070"/>
    <w:rsid w:val="00A902D8"/>
    <w:rsid w:val="00A90894"/>
    <w:rsid w:val="00AA2838"/>
    <w:rsid w:val="00AA766D"/>
    <w:rsid w:val="00AD1EF5"/>
    <w:rsid w:val="00B01061"/>
    <w:rsid w:val="00B1582A"/>
    <w:rsid w:val="00B21041"/>
    <w:rsid w:val="00B36D52"/>
    <w:rsid w:val="00B4189F"/>
    <w:rsid w:val="00B422B1"/>
    <w:rsid w:val="00B80D6B"/>
    <w:rsid w:val="00B917DC"/>
    <w:rsid w:val="00BB79C8"/>
    <w:rsid w:val="00BB7E20"/>
    <w:rsid w:val="00BE4D1B"/>
    <w:rsid w:val="00C07235"/>
    <w:rsid w:val="00C17B03"/>
    <w:rsid w:val="00C24FBA"/>
    <w:rsid w:val="00C436A2"/>
    <w:rsid w:val="00C67ED9"/>
    <w:rsid w:val="00C85CB7"/>
    <w:rsid w:val="00CA3B34"/>
    <w:rsid w:val="00CC66EA"/>
    <w:rsid w:val="00D03997"/>
    <w:rsid w:val="00D10736"/>
    <w:rsid w:val="00DB58F3"/>
    <w:rsid w:val="00DE001A"/>
    <w:rsid w:val="00DF26BD"/>
    <w:rsid w:val="00E518D1"/>
    <w:rsid w:val="00E73071"/>
    <w:rsid w:val="00E82535"/>
    <w:rsid w:val="00EB40EB"/>
    <w:rsid w:val="00EB52E9"/>
    <w:rsid w:val="00EF50AB"/>
    <w:rsid w:val="00F0038D"/>
    <w:rsid w:val="00F37946"/>
    <w:rsid w:val="00F62003"/>
    <w:rsid w:val="00F81413"/>
    <w:rsid w:val="00FA10A3"/>
    <w:rsid w:val="00FA5224"/>
    <w:rsid w:val="04D3FD3C"/>
    <w:rsid w:val="343423D4"/>
    <w:rsid w:val="5BEDB63A"/>
    <w:rsid w:val="61C5B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AC75A"/>
  <w15:chartTrackingRefBased/>
  <w15:docId w15:val="{AD10FDDB-7124-41E7-85B4-49052DA2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18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9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9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4277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DE001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Ribston Hall High School</Company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 Waters</dc:creator>
  <cp:keywords/>
  <dc:description/>
  <cp:lastModifiedBy>Sara Healey</cp:lastModifiedBy>
  <cp:revision>20</cp:revision>
  <cp:lastPrinted>2020-01-27T13:40:00Z</cp:lastPrinted>
  <dcterms:created xsi:type="dcterms:W3CDTF">2025-08-29T16:13:00Z</dcterms:created>
  <dcterms:modified xsi:type="dcterms:W3CDTF">2025-09-03T08:34:00Z</dcterms:modified>
</cp:coreProperties>
</file>